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DBB77A" w14:textId="52FEA117" w:rsidR="0050318F" w:rsidRPr="00D31E08" w:rsidRDefault="0050318F" w:rsidP="00D31E08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>Open the HTML file in an HTML editor, such as Brackets or Notepad++.</w:t>
      </w:r>
    </w:p>
    <w:p w14:paraId="0D76DE7A" w14:textId="77777777" w:rsidR="00D31E08" w:rsidRPr="00D31E08" w:rsidRDefault="00D31E08" w:rsidP="00D31E08">
      <w:pPr>
        <w:pStyle w:val="ListParagraph"/>
        <w:spacing w:line="360" w:lineRule="auto"/>
        <w:rPr>
          <w:sz w:val="24"/>
          <w:szCs w:val="24"/>
        </w:rPr>
      </w:pPr>
    </w:p>
    <w:p w14:paraId="7D36B2B9" w14:textId="7B1B9969" w:rsidR="0050318F" w:rsidRPr="00D31E08" w:rsidRDefault="0050318F" w:rsidP="00D31E08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 xml:space="preserve">Replace </w:t>
      </w:r>
      <w:r w:rsidR="000503B9">
        <w:rPr>
          <w:sz w:val="24"/>
          <w:szCs w:val="24"/>
        </w:rPr>
        <w:t>all</w:t>
      </w:r>
      <w:r w:rsidR="008C43A7" w:rsidRPr="00D31E08">
        <w:rPr>
          <w:sz w:val="24"/>
          <w:szCs w:val="24"/>
        </w:rPr>
        <w:t xml:space="preserve"> </w:t>
      </w:r>
      <w:r w:rsidRPr="00D31E08">
        <w:rPr>
          <w:sz w:val="24"/>
          <w:szCs w:val="24"/>
        </w:rPr>
        <w:t xml:space="preserve">instances of “INSERTTRAVELURL” with </w:t>
      </w:r>
      <w:r w:rsidR="008C43A7" w:rsidRPr="00D31E08">
        <w:rPr>
          <w:sz w:val="24"/>
          <w:szCs w:val="24"/>
        </w:rPr>
        <w:t>your savings site’s travel page</w:t>
      </w:r>
      <w:r w:rsidRPr="00D31E08">
        <w:rPr>
          <w:sz w:val="24"/>
          <w:szCs w:val="24"/>
        </w:rPr>
        <w:t xml:space="preserve"> URL.</w:t>
      </w:r>
    </w:p>
    <w:p w14:paraId="11CE40C7" w14:textId="49DDEE87" w:rsidR="002000AB" w:rsidRPr="00D31E08" w:rsidRDefault="008745D2" w:rsidP="007B5FBA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>F</w:t>
      </w:r>
      <w:r w:rsidR="0050318F" w:rsidRPr="00D31E08">
        <w:rPr>
          <w:sz w:val="24"/>
          <w:szCs w:val="24"/>
        </w:rPr>
        <w:t>or most groups</w:t>
      </w:r>
      <w:r w:rsidRPr="00D31E08">
        <w:rPr>
          <w:sz w:val="24"/>
          <w:szCs w:val="24"/>
        </w:rPr>
        <w:t>, this</w:t>
      </w:r>
      <w:r w:rsidR="0050318F" w:rsidRPr="00D31E08">
        <w:rPr>
          <w:sz w:val="24"/>
          <w:szCs w:val="24"/>
        </w:rPr>
        <w:t xml:space="preserve"> is the </w:t>
      </w:r>
      <w:r w:rsidRPr="00D31E08">
        <w:rPr>
          <w:sz w:val="24"/>
          <w:szCs w:val="24"/>
        </w:rPr>
        <w:t xml:space="preserve">savings site </w:t>
      </w:r>
      <w:r w:rsidR="0050318F" w:rsidRPr="00D31E08">
        <w:rPr>
          <w:sz w:val="24"/>
          <w:szCs w:val="24"/>
        </w:rPr>
        <w:t xml:space="preserve">domain followed by </w:t>
      </w:r>
      <w:r w:rsidR="0050318F" w:rsidRPr="007B5FBA">
        <w:rPr>
          <w:b/>
          <w:bCs/>
          <w:sz w:val="24"/>
          <w:szCs w:val="24"/>
        </w:rPr>
        <w:t>/travel</w:t>
      </w:r>
      <w:r w:rsidR="008A1C22" w:rsidRPr="00D31E08">
        <w:rPr>
          <w:sz w:val="24"/>
          <w:szCs w:val="24"/>
        </w:rPr>
        <w:t xml:space="preserve"> </w:t>
      </w:r>
      <w:r w:rsidR="008A1C22" w:rsidRPr="007B5FBA">
        <w:rPr>
          <w:sz w:val="24"/>
          <w:szCs w:val="24"/>
          <w:u w:val="single"/>
        </w:rPr>
        <w:t>or</w:t>
      </w:r>
      <w:r w:rsidR="008A1C22" w:rsidRPr="00D31E08">
        <w:rPr>
          <w:sz w:val="24"/>
          <w:szCs w:val="24"/>
        </w:rPr>
        <w:t xml:space="preserve"> a link that ends in </w:t>
      </w:r>
      <w:r w:rsidR="008A1C22" w:rsidRPr="00D31E08">
        <w:rPr>
          <w:b/>
          <w:bCs/>
          <w:sz w:val="24"/>
          <w:szCs w:val="24"/>
        </w:rPr>
        <w:t>.zealstrips.com</w:t>
      </w:r>
      <w:r w:rsidR="0050318F" w:rsidRPr="00D31E08">
        <w:rPr>
          <w:sz w:val="24"/>
          <w:szCs w:val="24"/>
        </w:rPr>
        <w:t>.</w:t>
      </w:r>
    </w:p>
    <w:p w14:paraId="36736A01" w14:textId="712BAF48" w:rsidR="0050318F" w:rsidRDefault="002000AB" w:rsidP="00D31E08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>Tip: Most HTML editors will have a search function.  (On a Windows device, typing CTRL+F usually brings up the search box.)  You can search for “INSERTTRAVELURL” to make your edits go more quickly and easily.</w:t>
      </w:r>
    </w:p>
    <w:p w14:paraId="33F061A1" w14:textId="77777777" w:rsidR="000503B9" w:rsidRPr="000503B9" w:rsidRDefault="000503B9" w:rsidP="000503B9">
      <w:pPr>
        <w:spacing w:line="360" w:lineRule="auto"/>
        <w:rPr>
          <w:sz w:val="24"/>
          <w:szCs w:val="24"/>
        </w:rPr>
      </w:pPr>
    </w:p>
    <w:p w14:paraId="354F8B57" w14:textId="2441B01C" w:rsidR="008A1C22" w:rsidRPr="00D31E08" w:rsidRDefault="008A1C22" w:rsidP="00D31E08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>For the disclaimer section (found near the very bottom of the HTML), do the following:</w:t>
      </w:r>
    </w:p>
    <w:p w14:paraId="4D061E18" w14:textId="77777777" w:rsidR="008A1C22" w:rsidRPr="00D31E08" w:rsidRDefault="0050318F" w:rsidP="00D31E08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>Replace the line that says “ADD YOUR OWN DISCLAIMER CONTENT HERE” with any and all necessary disclaimer information not already provided.</w:t>
      </w:r>
    </w:p>
    <w:p w14:paraId="26F25E00" w14:textId="1876AED2" w:rsidR="0050318F" w:rsidRPr="00D31E08" w:rsidRDefault="0050318F" w:rsidP="00D31E08">
      <w:pPr>
        <w:pStyle w:val="ListParagraph"/>
        <w:numPr>
          <w:ilvl w:val="1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>Replace “UNSUBSCRIBEURL” with the URL of the web page where a person can unsubscribe from these emails.</w:t>
      </w:r>
    </w:p>
    <w:p w14:paraId="32F09B50" w14:textId="77777777" w:rsidR="00D31E08" w:rsidRPr="00D31E08" w:rsidRDefault="00D31E08" w:rsidP="00D31E08">
      <w:pPr>
        <w:pStyle w:val="ListParagraph"/>
        <w:spacing w:line="360" w:lineRule="auto"/>
        <w:rPr>
          <w:sz w:val="24"/>
          <w:szCs w:val="24"/>
        </w:rPr>
      </w:pPr>
    </w:p>
    <w:p w14:paraId="3B0CED68" w14:textId="3B8D332A" w:rsidR="0050318F" w:rsidRPr="00D31E08" w:rsidRDefault="0050318F" w:rsidP="00D31E08">
      <w:pPr>
        <w:pStyle w:val="ListParagraph"/>
        <w:numPr>
          <w:ilvl w:val="0"/>
          <w:numId w:val="1"/>
        </w:numPr>
        <w:spacing w:line="360" w:lineRule="auto"/>
        <w:rPr>
          <w:sz w:val="24"/>
          <w:szCs w:val="24"/>
        </w:rPr>
      </w:pPr>
      <w:r w:rsidRPr="00D31E08">
        <w:rPr>
          <w:sz w:val="24"/>
          <w:szCs w:val="24"/>
        </w:rPr>
        <w:t>Copy/paste or upload the edited HTML to your Email Service Provider (ESP) for sending.</w:t>
      </w:r>
    </w:p>
    <w:p w14:paraId="79FC8C97" w14:textId="5441D1E2" w:rsidR="006E2229" w:rsidRDefault="00FE0632">
      <w:pPr>
        <w:rPr>
          <w:sz w:val="24"/>
          <w:szCs w:val="24"/>
        </w:rPr>
      </w:pPr>
    </w:p>
    <w:p w14:paraId="7C1DB2E0" w14:textId="77777777" w:rsidR="007B5FBA" w:rsidRDefault="007B5FBA">
      <w:pPr>
        <w:rPr>
          <w:sz w:val="24"/>
          <w:szCs w:val="24"/>
        </w:rPr>
      </w:pPr>
    </w:p>
    <w:p w14:paraId="0A12E471" w14:textId="77777777" w:rsidR="007B5FBA" w:rsidRPr="003E4BC3" w:rsidRDefault="007B5FBA" w:rsidP="007B5FBA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t>NOTE:</w:t>
      </w:r>
    </w:p>
    <w:p w14:paraId="3BB7826A" w14:textId="2047B379" w:rsidR="007B5FBA" w:rsidRDefault="007B5FBA" w:rsidP="007B5FBA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r>
        <w:rPr>
          <w:sz w:val="28"/>
          <w:szCs w:val="28"/>
        </w:rPr>
        <w:t xml:space="preserve">point the </w:t>
      </w:r>
      <w:r w:rsidRPr="003E4BC3">
        <w:rPr>
          <w:sz w:val="28"/>
          <w:szCs w:val="28"/>
        </w:rPr>
        <w:t>links in the HTML, please contact your Client Success Manager for assistance.</w:t>
      </w:r>
    </w:p>
    <w:p w14:paraId="79BCF7A1" w14:textId="6174D10D" w:rsidR="00AD25CA" w:rsidRDefault="00AD25CA" w:rsidP="007B5FBA">
      <w:pPr>
        <w:rPr>
          <w:sz w:val="28"/>
          <w:szCs w:val="28"/>
        </w:rPr>
      </w:pPr>
    </w:p>
    <w:p w14:paraId="5984B969" w14:textId="667BFC94" w:rsidR="00AD25CA" w:rsidRDefault="00AD25CA" w:rsidP="007B5FB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</w:p>
    <w:p w14:paraId="3D959720" w14:textId="17C5123B" w:rsidR="00AD25CA" w:rsidRDefault="00AD25CA" w:rsidP="007B5FBA">
      <w:pPr>
        <w:rPr>
          <w:sz w:val="28"/>
          <w:szCs w:val="28"/>
        </w:rPr>
      </w:pPr>
      <w:r>
        <w:rPr>
          <w:sz w:val="28"/>
          <w:szCs w:val="28"/>
        </w:rPr>
        <w:t>3-5 Star Hotels</w:t>
      </w:r>
      <w:r w:rsidR="00FE0632">
        <w:rPr>
          <w:sz w:val="28"/>
          <w:szCs w:val="28"/>
        </w:rPr>
        <w:t>: Savings up to $274</w:t>
      </w:r>
      <w:r>
        <w:rPr>
          <w:sz w:val="28"/>
          <w:szCs w:val="28"/>
        </w:rPr>
        <w:t>/night</w:t>
      </w:r>
    </w:p>
    <w:p w14:paraId="17C21F22" w14:textId="0D312157" w:rsidR="00AD25CA" w:rsidRDefault="00AD25CA" w:rsidP="007B5FBA">
      <w:pPr>
        <w:rPr>
          <w:sz w:val="28"/>
          <w:szCs w:val="28"/>
        </w:rPr>
      </w:pPr>
    </w:p>
    <w:p w14:paraId="30D8ACBF" w14:textId="5A4AE687" w:rsidR="00AD25CA" w:rsidRDefault="00AD25CA" w:rsidP="007B5FB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Preheader for Email:</w:t>
      </w:r>
    </w:p>
    <w:p w14:paraId="067ABADD" w14:textId="359C2BBC" w:rsidR="00AD25CA" w:rsidRPr="00AD25CA" w:rsidRDefault="00AD25CA" w:rsidP="007B5FBA">
      <w:pPr>
        <w:rPr>
          <w:sz w:val="24"/>
          <w:szCs w:val="24"/>
        </w:rPr>
      </w:pPr>
      <w:r>
        <w:rPr>
          <w:sz w:val="28"/>
          <w:szCs w:val="28"/>
        </w:rPr>
        <w:t>Save up to 60% on your next stay!</w:t>
      </w:r>
    </w:p>
    <w:sectPr w:rsidR="00AD25CA" w:rsidRPr="00AD25CA" w:rsidSect="008905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18F"/>
    <w:rsid w:val="000503B9"/>
    <w:rsid w:val="00082245"/>
    <w:rsid w:val="00110786"/>
    <w:rsid w:val="002000AB"/>
    <w:rsid w:val="002948F6"/>
    <w:rsid w:val="002D098E"/>
    <w:rsid w:val="0044252B"/>
    <w:rsid w:val="00472D2B"/>
    <w:rsid w:val="0050318F"/>
    <w:rsid w:val="00682539"/>
    <w:rsid w:val="006E30EE"/>
    <w:rsid w:val="007A31E2"/>
    <w:rsid w:val="007B5FBA"/>
    <w:rsid w:val="00833724"/>
    <w:rsid w:val="008745D2"/>
    <w:rsid w:val="00890585"/>
    <w:rsid w:val="008A1C22"/>
    <w:rsid w:val="008C43A7"/>
    <w:rsid w:val="00A20FF8"/>
    <w:rsid w:val="00AD25CA"/>
    <w:rsid w:val="00B52FBD"/>
    <w:rsid w:val="00B6574C"/>
    <w:rsid w:val="00B91434"/>
    <w:rsid w:val="00C735E3"/>
    <w:rsid w:val="00CF19C9"/>
    <w:rsid w:val="00D31E08"/>
    <w:rsid w:val="00FC1FBF"/>
    <w:rsid w:val="00FE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E20FE"/>
  <w15:docId w15:val="{17689911-AE79-4128-9578-9CEEEA19C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5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1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6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7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2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6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8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8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4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9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2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7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Benjamin Kelsey</dc:creator>
  <cp:lastModifiedBy>Benjamin Kelsey</cp:lastModifiedBy>
  <cp:revision>4</cp:revision>
  <dcterms:created xsi:type="dcterms:W3CDTF">2020-12-22T22:23:00Z</dcterms:created>
  <dcterms:modified xsi:type="dcterms:W3CDTF">2020-12-22T22:35:00Z</dcterms:modified>
</cp:coreProperties>
</file>